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41" w:rsidRDefault="00311241" w:rsidP="00311241">
      <w:pPr>
        <w:pStyle w:val="a3"/>
        <w:shd w:val="clear" w:color="auto" w:fill="FFFFFF"/>
        <w:spacing w:before="240" w:beforeAutospacing="0" w:after="240" w:afterAutospacing="0" w:line="300" w:lineRule="atLeast"/>
        <w:ind w:left="600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b/>
          <w:bCs/>
          <w:color w:val="373737"/>
          <w:sz w:val="23"/>
          <w:szCs w:val="23"/>
        </w:rPr>
        <w:t>Зарегистрирован в Минюсте РФ 27 мая 2013 г.</w:t>
      </w:r>
    </w:p>
    <w:p w:rsidR="00311241" w:rsidRDefault="00311241" w:rsidP="00311241">
      <w:pPr>
        <w:pStyle w:val="a3"/>
        <w:shd w:val="clear" w:color="auto" w:fill="FFFFFF"/>
        <w:spacing w:before="240" w:beforeAutospacing="0" w:after="240" w:afterAutospacing="0" w:line="300" w:lineRule="atLeast"/>
        <w:ind w:left="600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b/>
          <w:bCs/>
          <w:color w:val="373737"/>
          <w:sz w:val="23"/>
          <w:szCs w:val="23"/>
        </w:rPr>
        <w:t>Регистрационный N 28534</w:t>
      </w:r>
    </w:p>
    <w:p w:rsidR="00311241" w:rsidRDefault="00311241" w:rsidP="00311241">
      <w:pPr>
        <w:pStyle w:val="a3"/>
        <w:shd w:val="clear" w:color="auto" w:fill="FFFFFF"/>
        <w:spacing w:before="240" w:beforeAutospacing="0" w:after="240" w:afterAutospacing="0" w:line="300" w:lineRule="atLeast"/>
        <w:ind w:left="600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color w:val="373737"/>
          <w:sz w:val="23"/>
          <w:szCs w:val="23"/>
        </w:rPr>
        <w:t>В соответствии с пунктом 6 Правил разработки, утверждения и применения профессиональных стандартов, утвержденных постановлением Правительства Российской Федерации от 22 января 2013 г. N 23 (Собрание законодательства Российской Федерации, 2013, N 4, ст. 293),</w:t>
      </w:r>
      <w:r>
        <w:rPr>
          <w:rStyle w:val="apple-converted-space"/>
          <w:rFonts w:ascii="Arial" w:hAnsi="Arial" w:cs="Arial"/>
          <w:color w:val="373737"/>
          <w:sz w:val="23"/>
          <w:szCs w:val="23"/>
        </w:rPr>
        <w:t> </w:t>
      </w:r>
      <w:r>
        <w:rPr>
          <w:rFonts w:ascii="Arial" w:hAnsi="Arial" w:cs="Arial"/>
          <w:b/>
          <w:bCs/>
          <w:color w:val="373737"/>
          <w:sz w:val="23"/>
          <w:szCs w:val="23"/>
        </w:rPr>
        <w:t>приказываю:</w:t>
      </w:r>
    </w:p>
    <w:p w:rsidR="00311241" w:rsidRDefault="00311241" w:rsidP="00311241">
      <w:pPr>
        <w:pStyle w:val="a3"/>
        <w:shd w:val="clear" w:color="auto" w:fill="FFFFFF"/>
        <w:spacing w:before="240" w:beforeAutospacing="0" w:after="240" w:afterAutospacing="0" w:line="300" w:lineRule="atLeast"/>
        <w:ind w:left="600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color w:val="373737"/>
          <w:sz w:val="23"/>
          <w:szCs w:val="23"/>
        </w:rPr>
        <w:t>Утвердить прилагаемые уровни квалификации в целях разработки проектов профессиональных стандартов.</w:t>
      </w:r>
    </w:p>
    <w:p w:rsidR="00311241" w:rsidRDefault="00311241" w:rsidP="00311241">
      <w:pPr>
        <w:pStyle w:val="a3"/>
        <w:shd w:val="clear" w:color="auto" w:fill="FFFFFF"/>
        <w:spacing w:before="240" w:beforeAutospacing="0" w:after="240" w:afterAutospacing="0" w:line="300" w:lineRule="atLeast"/>
        <w:ind w:left="600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b/>
          <w:bCs/>
          <w:color w:val="373737"/>
          <w:sz w:val="23"/>
          <w:szCs w:val="23"/>
        </w:rPr>
        <w:t>Министр</w:t>
      </w:r>
    </w:p>
    <w:p w:rsidR="00311241" w:rsidRDefault="00311241" w:rsidP="00311241">
      <w:pPr>
        <w:pStyle w:val="a3"/>
        <w:shd w:val="clear" w:color="auto" w:fill="FFFFFF"/>
        <w:spacing w:before="240" w:beforeAutospacing="0" w:after="240" w:afterAutospacing="0" w:line="300" w:lineRule="atLeast"/>
        <w:ind w:left="600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b/>
          <w:bCs/>
          <w:color w:val="373737"/>
          <w:sz w:val="23"/>
          <w:szCs w:val="23"/>
        </w:rPr>
        <w:t xml:space="preserve">М. </w:t>
      </w:r>
      <w:proofErr w:type="spellStart"/>
      <w:r>
        <w:rPr>
          <w:rFonts w:ascii="Arial" w:hAnsi="Arial" w:cs="Arial"/>
          <w:b/>
          <w:bCs/>
          <w:color w:val="373737"/>
          <w:sz w:val="23"/>
          <w:szCs w:val="23"/>
        </w:rPr>
        <w:t>Топилин</w:t>
      </w:r>
      <w:proofErr w:type="spellEnd"/>
    </w:p>
    <w:p w:rsidR="008043B8" w:rsidRDefault="004B54A2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6201845"/>
            <wp:effectExtent l="0" t="0" r="3175" b="8890"/>
            <wp:docPr id="1" name="Рисунок 1" descr="C:\Users\user\Desktop\6101_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101_3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0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043B8" w:rsidSect="00674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savePreviewPicture/>
  <w:compat/>
  <w:rsids>
    <w:rsidRoot w:val="005F2900"/>
    <w:rsid w:val="00311241"/>
    <w:rsid w:val="004B54A2"/>
    <w:rsid w:val="005F2900"/>
    <w:rsid w:val="006746AC"/>
    <w:rsid w:val="00911741"/>
    <w:rsid w:val="0094097C"/>
    <w:rsid w:val="00BC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1241"/>
  </w:style>
  <w:style w:type="paragraph" w:styleId="a4">
    <w:name w:val="Balloon Text"/>
    <w:basedOn w:val="a"/>
    <w:link w:val="a5"/>
    <w:uiPriority w:val="99"/>
    <w:semiHidden/>
    <w:unhideWhenUsed/>
    <w:rsid w:val="004B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1241"/>
  </w:style>
  <w:style w:type="paragraph" w:styleId="a4">
    <w:name w:val="Balloon Text"/>
    <w:basedOn w:val="a"/>
    <w:link w:val="a5"/>
    <w:uiPriority w:val="99"/>
    <w:semiHidden/>
    <w:unhideWhenUsed/>
    <w:rsid w:val="004B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4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2016-06-03T08:21:00Z</dcterms:created>
  <dcterms:modified xsi:type="dcterms:W3CDTF">2016-06-03T08:21:00Z</dcterms:modified>
</cp:coreProperties>
</file>